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4320"/>
        <w:gridCol w:w="1440"/>
        <w:gridCol w:w="5040"/>
        <w:gridCol w:w="5103"/>
      </w:tblGrid>
      <w:tr w:rsidR="00F301E4" w:rsidTr="004034CC">
        <w:trPr>
          <w:trHeight w:val="1894"/>
        </w:trPr>
        <w:tc>
          <w:tcPr>
            <w:tcW w:w="4320" w:type="dxa"/>
          </w:tcPr>
          <w:p w:rsidR="00F301E4" w:rsidRDefault="00F301E4" w:rsidP="004034CC">
            <w:pPr>
              <w:rPr>
                <w:rFonts w:ascii="Palatino Linotype" w:hAnsi="Palatino Linotype"/>
                <w:b/>
                <w:sz w:val="18"/>
                <w:szCs w:val="18"/>
                <w:lang w:val="tt-RU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«ТАТАРСТАН РЕСПУБЛИКАСЫ                                                                    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ӘЛКИ МУНИЦИПАЛ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</w:rPr>
              <w:t>Ь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 РАЙОНЫНЫҢ                                       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МӘГАРИФ ИДАРӘСЕ” МУНИЦИПАЛЬ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КАЗНА УЧРЕЖДЕНИЕСЕ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422870, Б.Матак, Совет,ур, 11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F301E4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  <w:lang w:val="en-US"/>
              </w:rPr>
              <w:t>haliullin</w:t>
            </w:r>
            <w:r w:rsidRPr="00F301E4">
              <w:rPr>
                <w:b/>
                <w:sz w:val="18"/>
                <w:szCs w:val="18"/>
              </w:rPr>
              <w:t>2011@</w:t>
            </w:r>
            <w:r>
              <w:rPr>
                <w:b/>
                <w:sz w:val="18"/>
                <w:szCs w:val="18"/>
                <w:lang w:val="en-US"/>
              </w:rPr>
              <w:t>bk</w:t>
            </w:r>
            <w:r w:rsidRPr="00F301E4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ru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ОКПО 02122322, ОГРН 1021605756996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lang w:val="tt-RU"/>
              </w:rPr>
            </w:pPr>
            <w:r>
              <w:rPr>
                <w:b/>
                <w:sz w:val="18"/>
                <w:szCs w:val="18"/>
              </w:rPr>
              <w:t>ИНН\КПП 1606001251\160601001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440" w:type="dxa"/>
          </w:tcPr>
          <w:p w:rsidR="00F301E4" w:rsidRDefault="00F301E4" w:rsidP="004034CC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655955" cy="635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" cy="635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E4" w:rsidRDefault="00F301E4" w:rsidP="004034CC"/>
          <w:p w:rsidR="00F301E4" w:rsidRDefault="00F301E4" w:rsidP="004034CC">
            <w:pPr>
              <w:tabs>
                <w:tab w:val="left" w:pos="4111"/>
              </w:tabs>
              <w:jc w:val="center"/>
            </w:pPr>
          </w:p>
        </w:tc>
        <w:tc>
          <w:tcPr>
            <w:tcW w:w="5040" w:type="dxa"/>
          </w:tcPr>
          <w:p w:rsidR="00F301E4" w:rsidRDefault="00F301E4" w:rsidP="004034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МУНИЦИПАЛЬНОЕ КАЗЕННОЕ</w:t>
            </w:r>
            <w:r>
              <w:rPr>
                <w:b/>
                <w:sz w:val="18"/>
                <w:szCs w:val="18"/>
              </w:rPr>
              <w:br/>
              <w:t>УЧРЕЖДЕНИЕ «УПРАВЛЕНИЕ ОБРАЗОВАНИЕМ</w:t>
            </w:r>
            <w:r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>
              <w:rPr>
                <w:b/>
                <w:sz w:val="18"/>
                <w:szCs w:val="18"/>
              </w:rPr>
              <w:br/>
              <w:t>РЕСПУБЛИКИ ТАТАРСТАН»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422870, с. Б.Матаки, ул.</w:t>
            </w:r>
            <w:r>
              <w:rPr>
                <w:rFonts w:ascii="Tatar Antiqua" w:hAnsi="Tatar Antiqua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Советская,11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9C04BE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  <w:lang w:val="en-US"/>
              </w:rPr>
              <w:t>haliullin</w:t>
            </w:r>
            <w:r w:rsidRPr="009C04BE">
              <w:rPr>
                <w:b/>
                <w:sz w:val="18"/>
                <w:szCs w:val="18"/>
              </w:rPr>
              <w:t>2011@</w:t>
            </w:r>
            <w:r>
              <w:rPr>
                <w:b/>
                <w:sz w:val="18"/>
                <w:szCs w:val="18"/>
                <w:lang w:val="en-US"/>
              </w:rPr>
              <w:t>bk</w:t>
            </w:r>
            <w:r w:rsidRPr="009C04BE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ru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ОКПО 02122322, ОГРН 1021605756996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ИНН\КПП 1606001251\160601001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</w:tcPr>
          <w:p w:rsidR="00F301E4" w:rsidRDefault="00F301E4" w:rsidP="004034CC">
            <w:pPr>
              <w:snapToGrid w:val="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</w:t>
            </w:r>
          </w:p>
        </w:tc>
      </w:tr>
      <w:tr w:rsidR="00F301E4" w:rsidTr="004034CC">
        <w:tc>
          <w:tcPr>
            <w:tcW w:w="5760" w:type="dxa"/>
            <w:gridSpan w:val="2"/>
          </w:tcPr>
          <w:p w:rsidR="00F301E4" w:rsidRDefault="00F301E4" w:rsidP="004034CC">
            <w:pPr>
              <w:tabs>
                <w:tab w:val="left" w:pos="4111"/>
              </w:tabs>
              <w:snapToGrid w:val="0"/>
              <w:jc w:val="both"/>
              <w:rPr>
                <w:sz w:val="21"/>
              </w:rPr>
            </w:pPr>
          </w:p>
        </w:tc>
        <w:tc>
          <w:tcPr>
            <w:tcW w:w="50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01E4" w:rsidRDefault="00F301E4" w:rsidP="004034CC">
            <w:pPr>
              <w:snapToGrid w:val="0"/>
              <w:jc w:val="center"/>
              <w:rPr>
                <w:sz w:val="26"/>
              </w:rPr>
            </w:pP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01E4" w:rsidRDefault="00F301E4" w:rsidP="004034CC">
            <w:pPr>
              <w:snapToGrid w:val="0"/>
            </w:pPr>
          </w:p>
        </w:tc>
      </w:tr>
    </w:tbl>
    <w:p w:rsidR="00F301E4" w:rsidRDefault="00F301E4" w:rsidP="00F301E4">
      <w:pPr>
        <w:tabs>
          <w:tab w:val="left" w:pos="4111"/>
        </w:tabs>
      </w:pPr>
      <w:r>
        <w:t xml:space="preserve">   _________________________________________________________</w:t>
      </w:r>
      <w:r w:rsidR="00C1261C">
        <w:t>____________________________</w:t>
      </w:r>
    </w:p>
    <w:p w:rsidR="00F301E4" w:rsidRDefault="00F301E4" w:rsidP="00F301E4">
      <w:pPr>
        <w:tabs>
          <w:tab w:val="left" w:pos="4111"/>
        </w:tabs>
        <w:rPr>
          <w:sz w:val="18"/>
        </w:rPr>
      </w:pPr>
      <w:r>
        <w:tab/>
      </w:r>
      <w: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648"/>
        <w:gridCol w:w="1701"/>
      </w:tblGrid>
      <w:tr w:rsidR="00F301E4" w:rsidRPr="00D94E04" w:rsidTr="005F3FAB">
        <w:tc>
          <w:tcPr>
            <w:tcW w:w="8648" w:type="dxa"/>
          </w:tcPr>
          <w:p w:rsidR="00F301E4" w:rsidRDefault="00F301E4" w:rsidP="004034CC">
            <w:pPr>
              <w:tabs>
                <w:tab w:val="left" w:pos="4111"/>
              </w:tabs>
              <w:rPr>
                <w:b/>
                <w:sz w:val="28"/>
                <w:szCs w:val="28"/>
              </w:rPr>
            </w:pPr>
            <w:r w:rsidRPr="00D94E04">
              <w:rPr>
                <w:b/>
                <w:sz w:val="28"/>
                <w:szCs w:val="28"/>
              </w:rPr>
              <w:t>ПРИКАЗ</w:t>
            </w:r>
          </w:p>
          <w:p w:rsidR="00F301E4" w:rsidRDefault="00F301E4" w:rsidP="004034CC">
            <w:pPr>
              <w:tabs>
                <w:tab w:val="left" w:pos="4111"/>
              </w:tabs>
              <w:rPr>
                <w:b/>
                <w:sz w:val="28"/>
                <w:szCs w:val="28"/>
              </w:rPr>
            </w:pPr>
          </w:p>
          <w:p w:rsidR="00F301E4" w:rsidRDefault="00F301E4" w:rsidP="00F301E4">
            <w:pPr>
              <w:tabs>
                <w:tab w:val="left" w:pos="4111"/>
              </w:tabs>
              <w:snapToGrid w:val="0"/>
              <w:rPr>
                <w:sz w:val="24"/>
                <w:szCs w:val="24"/>
              </w:rPr>
            </w:pPr>
            <w:r w:rsidRPr="00784705">
              <w:rPr>
                <w:sz w:val="24"/>
                <w:szCs w:val="24"/>
              </w:rPr>
              <w:t xml:space="preserve">№    </w:t>
            </w:r>
            <w:r w:rsidR="000100E4">
              <w:rPr>
                <w:sz w:val="24"/>
                <w:szCs w:val="24"/>
              </w:rPr>
              <w:t>49</w:t>
            </w:r>
            <w:bookmarkStart w:id="0" w:name="_GoBack"/>
            <w:bookmarkEnd w:id="0"/>
            <w:r w:rsidR="00FB1CD8">
              <w:rPr>
                <w:sz w:val="24"/>
                <w:szCs w:val="24"/>
              </w:rPr>
              <w:t xml:space="preserve">   </w:t>
            </w:r>
            <w:r w:rsidRPr="00784705">
              <w:rPr>
                <w:sz w:val="24"/>
                <w:szCs w:val="24"/>
              </w:rPr>
              <w:t xml:space="preserve">от  </w:t>
            </w:r>
            <w:r w:rsidR="003A0615">
              <w:rPr>
                <w:sz w:val="24"/>
                <w:szCs w:val="24"/>
                <w:lang w:val="tt-RU"/>
              </w:rPr>
              <w:t>10</w:t>
            </w:r>
            <w:r w:rsidRPr="00784705">
              <w:rPr>
                <w:sz w:val="24"/>
                <w:szCs w:val="24"/>
                <w:lang w:val="tt-RU"/>
              </w:rPr>
              <w:t xml:space="preserve"> </w:t>
            </w:r>
            <w:r w:rsidR="003A0615">
              <w:rPr>
                <w:sz w:val="24"/>
                <w:szCs w:val="24"/>
                <w:lang w:val="tt-RU"/>
              </w:rPr>
              <w:t>февраля</w:t>
            </w:r>
            <w:r w:rsidRPr="00784705">
              <w:rPr>
                <w:sz w:val="24"/>
                <w:szCs w:val="24"/>
              </w:rPr>
              <w:t xml:space="preserve"> 202</w:t>
            </w:r>
            <w:r w:rsidR="003A0615">
              <w:rPr>
                <w:sz w:val="24"/>
                <w:szCs w:val="24"/>
                <w:lang w:val="tt-RU"/>
              </w:rPr>
              <w:t>2</w:t>
            </w:r>
            <w:r w:rsidRPr="00784705">
              <w:rPr>
                <w:sz w:val="24"/>
                <w:szCs w:val="24"/>
              </w:rPr>
              <w:t xml:space="preserve"> г.</w:t>
            </w:r>
          </w:p>
          <w:p w:rsidR="00F301E4" w:rsidRDefault="00F301E4" w:rsidP="00F301E4">
            <w:pPr>
              <w:tabs>
                <w:tab w:val="left" w:pos="4111"/>
              </w:tabs>
              <w:snapToGrid w:val="0"/>
              <w:rPr>
                <w:sz w:val="24"/>
                <w:szCs w:val="24"/>
              </w:rPr>
            </w:pPr>
          </w:p>
          <w:p w:rsidR="00F301E4" w:rsidRPr="00F301E4" w:rsidRDefault="00F301E4" w:rsidP="0048450B">
            <w:pPr>
              <w:shd w:val="clear" w:color="auto" w:fill="FFFFFF"/>
              <w:suppressAutoHyphens w:val="0"/>
              <w:jc w:val="center"/>
              <w:rPr>
                <w:sz w:val="24"/>
                <w:szCs w:val="24"/>
                <w:u w:val="single"/>
              </w:rPr>
            </w:pPr>
            <w:r w:rsidRPr="005F3FAB">
              <w:rPr>
                <w:rFonts w:eastAsia="Arial Unicode MS"/>
                <w:b/>
                <w:bCs/>
                <w:sz w:val="28"/>
                <w:szCs w:val="28"/>
                <w:lang w:eastAsia="en-US"/>
              </w:rPr>
              <w:t>«О</w:t>
            </w:r>
            <w:r w:rsidR="005F3FAB" w:rsidRPr="005F3FAB">
              <w:rPr>
                <w:rFonts w:eastAsia="Arial Unicode MS"/>
                <w:b/>
                <w:bCs/>
                <w:sz w:val="28"/>
                <w:szCs w:val="28"/>
                <w:lang w:eastAsia="en-US"/>
              </w:rPr>
              <w:t>б  участии</w:t>
            </w:r>
            <w:r w:rsidR="005F3FAB">
              <w:rPr>
                <w:rFonts w:eastAsia="Arial Unicode MS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5F3FAB" w:rsidRPr="005F3FAB">
              <w:rPr>
                <w:rFonts w:eastAsia="Arial Unicode MS"/>
                <w:b/>
                <w:bCs/>
                <w:sz w:val="28"/>
                <w:szCs w:val="28"/>
                <w:lang w:eastAsia="en-US"/>
              </w:rPr>
              <w:t xml:space="preserve">в </w:t>
            </w:r>
            <w:r w:rsidR="005F3FAB">
              <w:rPr>
                <w:b/>
                <w:sz w:val="28"/>
                <w:szCs w:val="28"/>
              </w:rPr>
              <w:t>мероприяти</w:t>
            </w:r>
            <w:r w:rsidR="005F3FAB" w:rsidRPr="005F3FAB">
              <w:rPr>
                <w:b/>
                <w:sz w:val="28"/>
                <w:szCs w:val="28"/>
              </w:rPr>
              <w:t>и</w:t>
            </w:r>
            <w:r w:rsidR="003A0615" w:rsidRPr="003A0615">
              <w:rPr>
                <w:color w:val="000000"/>
                <w:sz w:val="28"/>
                <w:szCs w:val="28"/>
              </w:rPr>
              <w:t xml:space="preserve"> </w:t>
            </w:r>
            <w:r w:rsidR="0048450B">
              <w:rPr>
                <w:color w:val="000000"/>
                <w:sz w:val="28"/>
                <w:szCs w:val="28"/>
              </w:rPr>
              <w:t>«</w:t>
            </w:r>
            <w:r w:rsidR="003A0615" w:rsidRPr="003A0615">
              <w:rPr>
                <w:b/>
                <w:color w:val="000000"/>
                <w:sz w:val="28"/>
                <w:szCs w:val="28"/>
              </w:rPr>
              <w:t>День памяти воинов-интернационалистов</w:t>
            </w:r>
            <w:r w:rsidR="003A0615">
              <w:rPr>
                <w:b/>
                <w:sz w:val="28"/>
                <w:szCs w:val="28"/>
              </w:rPr>
              <w:t xml:space="preserve">  </w:t>
            </w:r>
            <w:r w:rsidR="005F3FAB" w:rsidRPr="005F3FAB">
              <w:rPr>
                <w:b/>
                <w:sz w:val="28"/>
                <w:szCs w:val="28"/>
              </w:rPr>
              <w:t>»</w:t>
            </w:r>
            <w:r w:rsidR="005F3FAB">
              <w:rPr>
                <w:sz w:val="28"/>
                <w:szCs w:val="28"/>
              </w:rPr>
              <w:t xml:space="preserve"> </w:t>
            </w:r>
            <w:r w:rsidR="003A0615" w:rsidRPr="003A0615">
              <w:rPr>
                <w:b/>
                <w:sz w:val="28"/>
                <w:szCs w:val="28"/>
              </w:rPr>
              <w:t>Алькеевского МР</w:t>
            </w:r>
          </w:p>
        </w:tc>
        <w:tc>
          <w:tcPr>
            <w:tcW w:w="1701" w:type="dxa"/>
          </w:tcPr>
          <w:p w:rsidR="00F301E4" w:rsidRPr="00D94E04" w:rsidRDefault="00F301E4" w:rsidP="004034CC">
            <w:pPr>
              <w:tabs>
                <w:tab w:val="left" w:pos="4111"/>
              </w:tabs>
              <w:snapToGrid w:val="0"/>
              <w:rPr>
                <w:sz w:val="28"/>
                <w:szCs w:val="28"/>
              </w:rPr>
            </w:pPr>
            <w:r w:rsidRPr="00D94E04">
              <w:rPr>
                <w:b/>
                <w:sz w:val="28"/>
                <w:szCs w:val="28"/>
              </w:rPr>
              <w:t xml:space="preserve">                      БОЕРЫК</w:t>
            </w:r>
          </w:p>
        </w:tc>
      </w:tr>
    </w:tbl>
    <w:p w:rsidR="00F301E4" w:rsidRDefault="00F301E4" w:rsidP="00F301E4">
      <w:pPr>
        <w:suppressAutoHyphens w:val="0"/>
        <w:jc w:val="center"/>
        <w:rPr>
          <w:sz w:val="24"/>
          <w:szCs w:val="24"/>
          <w:lang w:eastAsia="ru-RU"/>
        </w:rPr>
      </w:pPr>
    </w:p>
    <w:p w:rsidR="005F3FAB" w:rsidRDefault="00556F66" w:rsidP="003A061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3A0615" w:rsidRPr="003A0615">
        <w:rPr>
          <w:sz w:val="28"/>
          <w:szCs w:val="28"/>
        </w:rPr>
        <w:t xml:space="preserve"> </w:t>
      </w:r>
      <w:r w:rsidR="003A0615" w:rsidRPr="003A0615">
        <w:rPr>
          <w:color w:val="000000"/>
          <w:sz w:val="28"/>
          <w:szCs w:val="28"/>
        </w:rPr>
        <w:t>День памяти воинов-интернационалистов в 2022 году отмечается 15 февраля. Это официальная памятная дата в России. Праздник почитает память россиян, которые исполняли служебный долг за пределами Родины. В 2022 году он проходит 12-й раз. В торжествах участвуют военно-патриотические организации, участники зарубежных военных операций, общественные деятели, чиновники Министерства обороны РФ, представители благотворительных фондов акции памяти, почтение граждан, которые исполняли служебный долг за пределами Отечества; сбор средств для помощи семьям военных; доклады о проблемах участников боевых действий; открытие мемориальных объектов; возложение венков к памятникам; выступления чиновников с предложениями о развитии оборонной сферы; чествование людей, которые внесли существенный вклад в безопасность страны; трансляция тематических фильмов, передач</w:t>
      </w:r>
      <w:r w:rsidR="003A0615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</w:p>
    <w:p w:rsidR="00556F66" w:rsidRPr="003A0615" w:rsidRDefault="00A46D91" w:rsidP="003A06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6F66" w:rsidRPr="00F301E4">
        <w:rPr>
          <w:sz w:val="28"/>
          <w:szCs w:val="28"/>
        </w:rPr>
        <w:t xml:space="preserve">На основании </w:t>
      </w:r>
      <w:r w:rsidR="00556F66">
        <w:rPr>
          <w:sz w:val="28"/>
          <w:szCs w:val="28"/>
        </w:rPr>
        <w:t xml:space="preserve">плана работы  ВВПОД «ЮНАРМИЯ» 2021-2022 </w:t>
      </w:r>
      <w:r w:rsidR="00556F66" w:rsidRPr="003A0615">
        <w:rPr>
          <w:sz w:val="28"/>
          <w:szCs w:val="28"/>
        </w:rPr>
        <w:t>г</w:t>
      </w:r>
      <w:r w:rsidR="00D67C0D">
        <w:rPr>
          <w:sz w:val="28"/>
          <w:szCs w:val="28"/>
        </w:rPr>
        <w:t>.</w:t>
      </w:r>
    </w:p>
    <w:p w:rsidR="005F3FAB" w:rsidRPr="00556F66" w:rsidRDefault="005F3FAB">
      <w:pPr>
        <w:rPr>
          <w:b/>
          <w:sz w:val="28"/>
          <w:szCs w:val="28"/>
        </w:rPr>
      </w:pPr>
      <w:r w:rsidRPr="00556F66">
        <w:rPr>
          <w:b/>
          <w:sz w:val="28"/>
          <w:szCs w:val="28"/>
        </w:rPr>
        <w:t>ПРИКАЗЫВАЮ:</w:t>
      </w:r>
    </w:p>
    <w:p w:rsidR="005F3FAB" w:rsidRDefault="003A0615" w:rsidP="003F5C20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13 февраля 2022 года , 10</w:t>
      </w:r>
      <w:r w:rsidR="005F3FAB">
        <w:rPr>
          <w:sz w:val="28"/>
          <w:szCs w:val="28"/>
        </w:rPr>
        <w:t>:00 часов принять участие</w:t>
      </w:r>
      <w:r>
        <w:rPr>
          <w:sz w:val="28"/>
          <w:szCs w:val="28"/>
        </w:rPr>
        <w:t xml:space="preserve"> в мероприятии посвящённом </w:t>
      </w:r>
      <w:r w:rsidR="005F3FA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A0615">
        <w:rPr>
          <w:color w:val="000000"/>
          <w:sz w:val="28"/>
          <w:szCs w:val="28"/>
        </w:rPr>
        <w:t>День памяти воинов-интернационалистов</w:t>
      </w:r>
      <w:r>
        <w:rPr>
          <w:color w:val="000000"/>
          <w:sz w:val="28"/>
          <w:szCs w:val="28"/>
        </w:rPr>
        <w:t>», которая будет проходить в спорт</w:t>
      </w:r>
      <w:r w:rsidR="00556F66">
        <w:rPr>
          <w:color w:val="000000"/>
          <w:sz w:val="28"/>
          <w:szCs w:val="28"/>
        </w:rPr>
        <w:t>ивном</w:t>
      </w:r>
      <w:r>
        <w:rPr>
          <w:color w:val="000000"/>
          <w:sz w:val="28"/>
          <w:szCs w:val="28"/>
        </w:rPr>
        <w:t xml:space="preserve"> комплексе Алина </w:t>
      </w:r>
      <w:r>
        <w:rPr>
          <w:sz w:val="28"/>
          <w:szCs w:val="28"/>
        </w:rPr>
        <w:t>.</w:t>
      </w:r>
      <w:r w:rsidR="00556F66">
        <w:rPr>
          <w:sz w:val="28"/>
          <w:szCs w:val="28"/>
        </w:rPr>
        <w:t xml:space="preserve"> </w:t>
      </w:r>
      <w:r>
        <w:rPr>
          <w:sz w:val="28"/>
          <w:szCs w:val="28"/>
        </w:rPr>
        <w:t>(Регистрация 09</w:t>
      </w:r>
      <w:r w:rsidR="00C1261C">
        <w:rPr>
          <w:sz w:val="28"/>
          <w:szCs w:val="28"/>
        </w:rPr>
        <w:t>:30 часов).</w:t>
      </w:r>
    </w:p>
    <w:p w:rsidR="003A0615" w:rsidRPr="00556F66" w:rsidRDefault="003A0615" w:rsidP="00556F66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56F66">
        <w:rPr>
          <w:sz w:val="28"/>
          <w:szCs w:val="28"/>
        </w:rPr>
        <w:t>11:30 часов возложение цветов у памятника вечного огня.</w:t>
      </w:r>
    </w:p>
    <w:p w:rsidR="003A0615" w:rsidRPr="00556F66" w:rsidRDefault="00556F66" w:rsidP="00556F66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A0615" w:rsidRPr="00556F66">
        <w:rPr>
          <w:sz w:val="28"/>
          <w:szCs w:val="28"/>
        </w:rPr>
        <w:t xml:space="preserve">Участие юнармейцев в </w:t>
      </w:r>
      <w:r w:rsidR="000C4ADA" w:rsidRPr="00556F66">
        <w:rPr>
          <w:sz w:val="28"/>
          <w:szCs w:val="28"/>
        </w:rPr>
        <w:t xml:space="preserve">патриотическом </w:t>
      </w:r>
      <w:r w:rsidR="003A0615" w:rsidRPr="00556F66">
        <w:rPr>
          <w:sz w:val="28"/>
          <w:szCs w:val="28"/>
        </w:rPr>
        <w:t>концерте</w:t>
      </w:r>
      <w:r w:rsidR="000C4ADA" w:rsidRPr="00556F66">
        <w:rPr>
          <w:rFonts w:ascii="Arial" w:hAnsi="Arial" w:cs="Arial"/>
          <w:b/>
          <w:bCs/>
          <w:color w:val="333333"/>
          <w:shd w:val="clear" w:color="auto" w:fill="FBFBFB"/>
        </w:rPr>
        <w:t xml:space="preserve"> </w:t>
      </w:r>
      <w:r w:rsidR="000C4ADA" w:rsidRPr="00556F66">
        <w:rPr>
          <w:b/>
          <w:bCs/>
          <w:color w:val="333333"/>
          <w:sz w:val="28"/>
          <w:szCs w:val="28"/>
          <w:shd w:val="clear" w:color="auto" w:fill="FBFBFB"/>
        </w:rPr>
        <w:t>Группа</w:t>
      </w:r>
      <w:r w:rsidR="000C4ADA" w:rsidRPr="00556F66">
        <w:rPr>
          <w:color w:val="333333"/>
          <w:sz w:val="28"/>
          <w:szCs w:val="28"/>
          <w:shd w:val="clear" w:color="auto" w:fill="FBFBFB"/>
        </w:rPr>
        <w:t> «</w:t>
      </w:r>
      <w:r w:rsidR="000C4ADA" w:rsidRPr="00556F66">
        <w:rPr>
          <w:b/>
          <w:bCs/>
          <w:color w:val="333333"/>
          <w:sz w:val="28"/>
          <w:szCs w:val="28"/>
          <w:shd w:val="clear" w:color="auto" w:fill="FBFBFB"/>
        </w:rPr>
        <w:t>Ростов</w:t>
      </w:r>
      <w:r w:rsidRPr="00556F66">
        <w:rPr>
          <w:color w:val="333333"/>
          <w:sz w:val="28"/>
          <w:szCs w:val="28"/>
          <w:shd w:val="clear" w:color="auto" w:fill="FBFBFB"/>
        </w:rPr>
        <w:t xml:space="preserve">» - </w:t>
      </w:r>
      <w:r w:rsidRPr="00556F66">
        <w:rPr>
          <w:color w:val="000000" w:themeColor="text1"/>
          <w:sz w:val="28"/>
          <w:szCs w:val="28"/>
          <w:shd w:val="clear" w:color="auto" w:fill="FBFBFB"/>
        </w:rPr>
        <w:t>(творческий</w:t>
      </w:r>
      <w:r w:rsidR="000C4ADA" w:rsidRPr="00556F66">
        <w:rPr>
          <w:color w:val="000000" w:themeColor="text1"/>
          <w:sz w:val="28"/>
          <w:szCs w:val="28"/>
          <w:shd w:val="clear" w:color="auto" w:fill="FBFBFB"/>
        </w:rPr>
        <w:t xml:space="preserve"> коллектив, созданный ветераном-афганцем Олегом</w:t>
      </w:r>
      <w:r w:rsidR="000C4ADA" w:rsidRPr="00556F66">
        <w:rPr>
          <w:color w:val="000000" w:themeColor="text1"/>
          <w:sz w:val="28"/>
          <w:szCs w:val="28"/>
        </w:rPr>
        <w:t xml:space="preserve"> </w:t>
      </w:r>
      <w:r w:rsidRPr="00556F66">
        <w:rPr>
          <w:color w:val="000000" w:themeColor="text1"/>
          <w:sz w:val="28"/>
          <w:szCs w:val="28"/>
        </w:rPr>
        <w:t>Гонцовым),</w:t>
      </w:r>
      <w:r w:rsidR="000C4ADA" w:rsidRPr="00556F66">
        <w:rPr>
          <w:color w:val="000000" w:themeColor="text1"/>
          <w:sz w:val="28"/>
          <w:szCs w:val="28"/>
        </w:rPr>
        <w:t xml:space="preserve"> </w:t>
      </w:r>
      <w:r w:rsidR="000C4ADA" w:rsidRPr="00556F66">
        <w:rPr>
          <w:sz w:val="28"/>
          <w:szCs w:val="28"/>
        </w:rPr>
        <w:t>которая состоится в Районном доме культуры</w:t>
      </w:r>
      <w:r w:rsidRPr="00556F66">
        <w:rPr>
          <w:sz w:val="28"/>
          <w:szCs w:val="28"/>
        </w:rPr>
        <w:t>.</w:t>
      </w:r>
    </w:p>
    <w:p w:rsidR="00556F66" w:rsidRPr="00556F66" w:rsidRDefault="00556F66" w:rsidP="00556F66">
      <w:pPr>
        <w:pStyle w:val="a5"/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56F66">
        <w:rPr>
          <w:sz w:val="28"/>
          <w:szCs w:val="28"/>
        </w:rPr>
        <w:t>Директорам школ МБОУ «Базарно-Матакской СОШ», МБОУ «Гимназия имени Наби Даули» обеспечить явку юнармейцев в количестве 15 человек</w:t>
      </w:r>
      <w:r>
        <w:rPr>
          <w:sz w:val="28"/>
          <w:szCs w:val="28"/>
        </w:rPr>
        <w:t xml:space="preserve"> от каждой школы</w:t>
      </w:r>
      <w:r w:rsidRPr="00556F66">
        <w:rPr>
          <w:sz w:val="28"/>
          <w:szCs w:val="28"/>
        </w:rPr>
        <w:t>.</w:t>
      </w:r>
      <w:r>
        <w:rPr>
          <w:sz w:val="28"/>
          <w:szCs w:val="28"/>
        </w:rPr>
        <w:t xml:space="preserve"> Ответственного  сопровождающего назначить по приказу директора школы.</w:t>
      </w:r>
    </w:p>
    <w:p w:rsidR="005F3FAB" w:rsidRPr="009409A1" w:rsidRDefault="009409A1" w:rsidP="009409A1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5.</w:t>
      </w:r>
      <w:r w:rsidR="00556F66" w:rsidRPr="009409A1">
        <w:rPr>
          <w:sz w:val="28"/>
          <w:szCs w:val="28"/>
        </w:rPr>
        <w:t xml:space="preserve">Возложить </w:t>
      </w:r>
      <w:r w:rsidR="005E31F1" w:rsidRPr="009409A1">
        <w:rPr>
          <w:sz w:val="28"/>
          <w:szCs w:val="28"/>
        </w:rPr>
        <w:t xml:space="preserve"> ответственность  на сопровождающего педагога за жизнь и здоровье детей в пути  и обратно, и во</w:t>
      </w:r>
      <w:r w:rsidR="00C1261C" w:rsidRPr="009409A1">
        <w:rPr>
          <w:sz w:val="28"/>
          <w:szCs w:val="28"/>
        </w:rPr>
        <w:t xml:space="preserve"> время</w:t>
      </w:r>
      <w:r w:rsidR="005E31F1" w:rsidRPr="009409A1">
        <w:rPr>
          <w:sz w:val="28"/>
          <w:szCs w:val="28"/>
        </w:rPr>
        <w:t xml:space="preserve"> проведения мероприятия.</w:t>
      </w:r>
      <w:r w:rsidR="005F3FAB" w:rsidRPr="009409A1">
        <w:rPr>
          <w:sz w:val="28"/>
          <w:szCs w:val="28"/>
        </w:rPr>
        <w:t xml:space="preserve"> </w:t>
      </w:r>
    </w:p>
    <w:p w:rsidR="009409A1" w:rsidRPr="009409A1" w:rsidRDefault="009409A1" w:rsidP="009409A1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</w:t>
      </w:r>
      <w:r w:rsidRPr="009409A1">
        <w:rPr>
          <w:sz w:val="28"/>
          <w:szCs w:val="28"/>
          <w:lang w:val="tt-RU"/>
        </w:rPr>
        <w:t xml:space="preserve">Бухгалтер ХЭЦ МКУ «Управление образованием» Алькеевского МР Зигангировой    </w:t>
      </w:r>
      <w:r>
        <w:rPr>
          <w:sz w:val="28"/>
          <w:szCs w:val="28"/>
          <w:lang w:val="tt-RU"/>
        </w:rPr>
        <w:t>Г.Т. обеспечитҗ транспортом.</w:t>
      </w:r>
    </w:p>
    <w:p w:rsidR="005E31F1" w:rsidRPr="003F5C20" w:rsidRDefault="009409A1" w:rsidP="009409A1">
      <w:pPr>
        <w:spacing w:line="360" w:lineRule="auto"/>
        <w:jc w:val="both"/>
        <w:rPr>
          <w:sz w:val="28"/>
          <w:szCs w:val="28"/>
        </w:rPr>
      </w:pPr>
      <w:r w:rsidRPr="009409A1">
        <w:rPr>
          <w:sz w:val="28"/>
          <w:szCs w:val="28"/>
          <w:lang w:val="tt-RU"/>
        </w:rPr>
        <w:t xml:space="preserve"> </w:t>
      </w:r>
      <w:r w:rsidRPr="009409A1">
        <w:rPr>
          <w:sz w:val="28"/>
          <w:szCs w:val="28"/>
        </w:rPr>
        <w:t>7</w:t>
      </w:r>
      <w:r w:rsidR="003F5C20"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 </w:t>
      </w:r>
      <w:r w:rsidR="005E31F1" w:rsidRPr="003F5C20">
        <w:rPr>
          <w:sz w:val="28"/>
          <w:szCs w:val="28"/>
        </w:rPr>
        <w:t>Соблюдать меры антиковидных мероприятий.</w:t>
      </w:r>
    </w:p>
    <w:p w:rsidR="005E31F1" w:rsidRDefault="009409A1" w:rsidP="003F5C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Pr="009409A1">
        <w:rPr>
          <w:sz w:val="28"/>
          <w:szCs w:val="28"/>
        </w:rPr>
        <w:t>8</w:t>
      </w:r>
      <w:r w:rsidR="003F5C20">
        <w:rPr>
          <w:sz w:val="28"/>
          <w:szCs w:val="28"/>
        </w:rPr>
        <w:t>.</w:t>
      </w:r>
      <w:r w:rsidR="005E31F1" w:rsidRPr="003F5C20">
        <w:rPr>
          <w:sz w:val="28"/>
          <w:szCs w:val="28"/>
        </w:rPr>
        <w:t xml:space="preserve">Ответственность возложить на заместителя руководителя МКУ «Управление образованием» Алькеевского МР </w:t>
      </w:r>
      <w:r w:rsidR="00C1261C" w:rsidRPr="003F5C20">
        <w:rPr>
          <w:sz w:val="28"/>
          <w:szCs w:val="28"/>
        </w:rPr>
        <w:t>по воспитательной работе Захаровой Н.П.</w:t>
      </w:r>
    </w:p>
    <w:p w:rsidR="00556F66" w:rsidRDefault="00556F66" w:rsidP="003F5C20">
      <w:pPr>
        <w:spacing w:line="360" w:lineRule="auto"/>
        <w:jc w:val="both"/>
        <w:rPr>
          <w:sz w:val="28"/>
          <w:szCs w:val="28"/>
        </w:rPr>
      </w:pPr>
    </w:p>
    <w:p w:rsidR="00556F66" w:rsidRDefault="00556F66" w:rsidP="003F5C20">
      <w:pPr>
        <w:spacing w:line="360" w:lineRule="auto"/>
        <w:jc w:val="both"/>
        <w:rPr>
          <w:sz w:val="28"/>
          <w:szCs w:val="28"/>
        </w:rPr>
      </w:pPr>
    </w:p>
    <w:p w:rsidR="00556F66" w:rsidRPr="003F5C20" w:rsidRDefault="00556F66" w:rsidP="003F5C20">
      <w:pPr>
        <w:spacing w:line="360" w:lineRule="auto"/>
        <w:jc w:val="both"/>
        <w:rPr>
          <w:sz w:val="28"/>
          <w:szCs w:val="28"/>
        </w:rPr>
      </w:pPr>
    </w:p>
    <w:p w:rsidR="00C1261C" w:rsidRDefault="00C1261C" w:rsidP="00C1261C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Руководитель МКУ  «Управление образованием»  </w:t>
      </w:r>
    </w:p>
    <w:p w:rsidR="00C1261C" w:rsidRDefault="00C1261C" w:rsidP="00C1261C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Алькеевск</w:t>
      </w:r>
      <w:r w:rsidR="00556F66">
        <w:rPr>
          <w:sz w:val="28"/>
          <w:szCs w:val="28"/>
        </w:rPr>
        <w:t>ого МР                 С.Ш. Вали</w:t>
      </w:r>
      <w:r>
        <w:rPr>
          <w:sz w:val="28"/>
          <w:szCs w:val="28"/>
        </w:rPr>
        <w:t>ева</w:t>
      </w:r>
    </w:p>
    <w:p w:rsidR="003F5C20" w:rsidRDefault="003F5C20" w:rsidP="00C1261C">
      <w:pPr>
        <w:pStyle w:val="a5"/>
        <w:spacing w:line="360" w:lineRule="auto"/>
        <w:rPr>
          <w:sz w:val="28"/>
          <w:szCs w:val="28"/>
        </w:rPr>
      </w:pPr>
    </w:p>
    <w:sectPr w:rsidR="003F5C20" w:rsidSect="003F5C2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tar Antiqu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95247"/>
    <w:multiLevelType w:val="hybridMultilevel"/>
    <w:tmpl w:val="A93AB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70A1"/>
    <w:multiLevelType w:val="hybridMultilevel"/>
    <w:tmpl w:val="43F8F96A"/>
    <w:lvl w:ilvl="0" w:tplc="0F9888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F297C"/>
    <w:multiLevelType w:val="hybridMultilevel"/>
    <w:tmpl w:val="F3EAFA6C"/>
    <w:lvl w:ilvl="0" w:tplc="DC2AB21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E4"/>
    <w:rsid w:val="000100E4"/>
    <w:rsid w:val="000C4ADA"/>
    <w:rsid w:val="003A0615"/>
    <w:rsid w:val="003F5C20"/>
    <w:rsid w:val="0048450B"/>
    <w:rsid w:val="00556F66"/>
    <w:rsid w:val="005E31F1"/>
    <w:rsid w:val="005F3FAB"/>
    <w:rsid w:val="008E79D8"/>
    <w:rsid w:val="009409A1"/>
    <w:rsid w:val="00A46D91"/>
    <w:rsid w:val="00C1261C"/>
    <w:rsid w:val="00D67C0D"/>
    <w:rsid w:val="00F301E4"/>
    <w:rsid w:val="00FB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1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1E4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F3F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1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1E4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F3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2022-02-10T06:04:00Z</cp:lastPrinted>
  <dcterms:created xsi:type="dcterms:W3CDTF">2022-02-10T05:37:00Z</dcterms:created>
  <dcterms:modified xsi:type="dcterms:W3CDTF">2022-02-10T06:16:00Z</dcterms:modified>
</cp:coreProperties>
</file>